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52D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EFEFE"/>
          <w:lang w:val="en-US" w:eastAsia="zh-CN" w:bidi="ar"/>
        </w:rPr>
      </w:pPr>
      <w:r>
        <w:rPr>
          <w:rFonts w:hint="eastAsia" w:ascii="宋体" w:hAnsi="宋体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EFEFE"/>
          <w:lang w:val="en-US" w:eastAsia="zh-CN" w:bidi="ar"/>
        </w:rPr>
        <w:t>附件2：</w:t>
      </w:r>
    </w:p>
    <w:p w14:paraId="5E222618">
      <w:pPr>
        <w:adjustRightInd w:val="0"/>
        <w:snapToGrid w:val="0"/>
        <w:spacing w:line="360" w:lineRule="auto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bookmarkStart w:id="0" w:name="OLE_LINK6"/>
      <w:r>
        <w:rPr>
          <w:rFonts w:hint="eastAsia" w:ascii="新宋体" w:hAnsi="新宋体" w:eastAsia="新宋体" w:cs="宋体"/>
          <w:b/>
          <w:sz w:val="36"/>
          <w:szCs w:val="36"/>
          <w:lang w:val="en-US" w:eastAsia="zh-CN"/>
        </w:rPr>
        <w:t>河源技师学院2025年度</w:t>
      </w:r>
      <w:r>
        <w:rPr>
          <w:rFonts w:hint="eastAsia" w:ascii="新宋体" w:hAnsi="新宋体" w:eastAsia="新宋体" w:cs="宋体"/>
          <w:b/>
          <w:sz w:val="36"/>
          <w:szCs w:val="36"/>
        </w:rPr>
        <w:t>公开招聘</w:t>
      </w:r>
      <w:r>
        <w:rPr>
          <w:rFonts w:hint="eastAsia" w:ascii="新宋体" w:hAnsi="新宋体" w:eastAsia="新宋体" w:cs="宋体"/>
          <w:b/>
          <w:sz w:val="36"/>
          <w:szCs w:val="36"/>
          <w:lang w:val="en-US" w:eastAsia="zh-CN"/>
        </w:rPr>
        <w:t>编外人员</w:t>
      </w:r>
      <w:r>
        <w:rPr>
          <w:rFonts w:hint="eastAsia" w:ascii="新宋体" w:hAnsi="新宋体" w:eastAsia="新宋体" w:cs="宋体"/>
          <w:b/>
          <w:sz w:val="36"/>
          <w:szCs w:val="36"/>
        </w:rPr>
        <w:t>报名表</w:t>
      </w:r>
    </w:p>
    <w:bookmarkEnd w:id="0"/>
    <w:p w14:paraId="5B7AD7B3">
      <w:pPr>
        <w:spacing w:line="360" w:lineRule="auto"/>
        <w:ind w:firstLine="204" w:firstLineChars="100"/>
        <w:jc w:val="left"/>
        <w:rPr>
          <w:rFonts w:hint="eastAsia" w:ascii="仿宋_GB2312"/>
          <w:sz w:val="24"/>
          <w:szCs w:val="24"/>
        </w:rPr>
      </w:pPr>
      <w:r>
        <w:rPr>
          <w:rFonts w:hint="eastAsia" w:ascii="仿宋_GB2312"/>
          <w:spacing w:val="-18"/>
          <w:sz w:val="24"/>
          <w:szCs w:val="24"/>
        </w:rPr>
        <w:t>报考岗位</w:t>
      </w:r>
      <w:r>
        <w:rPr>
          <w:rFonts w:hint="eastAsia" w:ascii="仿宋_GB2312"/>
          <w:spacing w:val="-6"/>
          <w:sz w:val="24"/>
          <w:szCs w:val="24"/>
        </w:rPr>
        <w:t>及代码：</w:t>
      </w:r>
    </w:p>
    <w:tbl>
      <w:tblPr>
        <w:tblStyle w:val="3"/>
        <w:tblW w:w="8891" w:type="dxa"/>
        <w:tblInd w:w="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209"/>
        <w:gridCol w:w="818"/>
        <w:gridCol w:w="873"/>
        <w:gridCol w:w="1363"/>
        <w:gridCol w:w="1268"/>
        <w:gridCol w:w="1691"/>
      </w:tblGrid>
      <w:tr w14:paraId="3F66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156DCA07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209" w:type="dxa"/>
            <w:noWrap w:val="0"/>
            <w:vAlign w:val="center"/>
          </w:tcPr>
          <w:p w14:paraId="48F50EB5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10F174E4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873" w:type="dxa"/>
            <w:noWrap w:val="0"/>
            <w:vAlign w:val="center"/>
          </w:tcPr>
          <w:p w14:paraId="27F7CB03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0E2F6449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268" w:type="dxa"/>
            <w:noWrap w:val="0"/>
            <w:vAlign w:val="center"/>
          </w:tcPr>
          <w:p w14:paraId="19CC2778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91" w:type="dxa"/>
            <w:vMerge w:val="restart"/>
            <w:noWrap w:val="0"/>
            <w:vAlign w:val="center"/>
          </w:tcPr>
          <w:p w14:paraId="22D7F65F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 w14:paraId="3EF1936A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 w14:paraId="4138E4F8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 w14:paraId="40ADE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0548C4F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209" w:type="dxa"/>
            <w:noWrap w:val="0"/>
            <w:vAlign w:val="center"/>
          </w:tcPr>
          <w:p w14:paraId="346FC54F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019C21C8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873" w:type="dxa"/>
            <w:noWrap w:val="0"/>
            <w:vAlign w:val="center"/>
          </w:tcPr>
          <w:p w14:paraId="1A468143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394ADDF6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268" w:type="dxa"/>
            <w:noWrap w:val="0"/>
            <w:vAlign w:val="center"/>
          </w:tcPr>
          <w:p w14:paraId="6FC204E3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top"/>
          </w:tcPr>
          <w:p w14:paraId="4CC5C773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71EE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6B575E35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 w14:paraId="2F2C5585"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省        市（县）</w:t>
            </w:r>
          </w:p>
        </w:tc>
        <w:tc>
          <w:tcPr>
            <w:tcW w:w="1363" w:type="dxa"/>
            <w:noWrap w:val="0"/>
            <w:vAlign w:val="center"/>
          </w:tcPr>
          <w:p w14:paraId="6043B4DF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68" w:type="dxa"/>
            <w:noWrap w:val="0"/>
            <w:vAlign w:val="top"/>
          </w:tcPr>
          <w:p w14:paraId="06AB559F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top"/>
          </w:tcPr>
          <w:p w14:paraId="7E30D9B8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39A9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2497462B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 w14:paraId="696C0B48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453EA48A"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268" w:type="dxa"/>
            <w:noWrap w:val="0"/>
            <w:vAlign w:val="center"/>
          </w:tcPr>
          <w:p w14:paraId="761705B1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581048B8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28F6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1107C04F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 w14:paraId="4BB119A1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6FD12063"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268" w:type="dxa"/>
            <w:noWrap w:val="0"/>
            <w:vAlign w:val="center"/>
          </w:tcPr>
          <w:p w14:paraId="1FC2BF29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738F5941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77A6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4FC7664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 w14:paraId="68826994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4B282C7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59" w:type="dxa"/>
            <w:gridSpan w:val="2"/>
            <w:noWrap w:val="0"/>
            <w:vAlign w:val="center"/>
          </w:tcPr>
          <w:p w14:paraId="0DBC5FC7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FFFB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622A7342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 w14:paraId="64EA3168"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7E1F479B"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959" w:type="dxa"/>
            <w:gridSpan w:val="2"/>
            <w:noWrap w:val="0"/>
            <w:vAlign w:val="center"/>
          </w:tcPr>
          <w:p w14:paraId="430855B4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7C6A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6928607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 w14:paraId="486BF28A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56EF8A1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959" w:type="dxa"/>
            <w:gridSpan w:val="2"/>
            <w:noWrap w:val="0"/>
            <w:vAlign w:val="center"/>
          </w:tcPr>
          <w:p w14:paraId="2BFCC334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C222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0C648D7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 w14:paraId="3A56F31E"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6DB1F49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2959" w:type="dxa"/>
            <w:gridSpan w:val="2"/>
            <w:noWrap w:val="0"/>
            <w:vAlign w:val="center"/>
          </w:tcPr>
          <w:p w14:paraId="4EFD5C0E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11A8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7C5D1251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1209" w:type="dxa"/>
            <w:noWrap w:val="0"/>
            <w:vAlign w:val="center"/>
          </w:tcPr>
          <w:p w14:paraId="26E19AF2"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noWrap w:val="0"/>
            <w:vAlign w:val="center"/>
          </w:tcPr>
          <w:p w14:paraId="5D44FDF7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63" w:type="dxa"/>
            <w:noWrap w:val="0"/>
            <w:vAlign w:val="center"/>
          </w:tcPr>
          <w:p w14:paraId="7A4120EF"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EBF6EF1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691" w:type="dxa"/>
            <w:noWrap w:val="0"/>
            <w:vAlign w:val="center"/>
          </w:tcPr>
          <w:p w14:paraId="44BB76F1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A908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noWrap w:val="0"/>
            <w:vAlign w:val="center"/>
          </w:tcPr>
          <w:p w14:paraId="25F55CC4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1209" w:type="dxa"/>
            <w:noWrap w:val="0"/>
            <w:vAlign w:val="center"/>
          </w:tcPr>
          <w:p w14:paraId="3B0A0A72"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noWrap w:val="0"/>
            <w:vAlign w:val="center"/>
          </w:tcPr>
          <w:p w14:paraId="2CC89910"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63" w:type="dxa"/>
            <w:noWrap w:val="0"/>
            <w:vAlign w:val="center"/>
          </w:tcPr>
          <w:p w14:paraId="62024B7A"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2E390949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691" w:type="dxa"/>
            <w:noWrap w:val="0"/>
            <w:vAlign w:val="center"/>
          </w:tcPr>
          <w:p w14:paraId="6D8827F7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8740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669" w:type="dxa"/>
            <w:noWrap w:val="0"/>
            <w:vAlign w:val="center"/>
          </w:tcPr>
          <w:p w14:paraId="6E66BB0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仿宋_GB2312"/>
                <w:sz w:val="24"/>
                <w:szCs w:val="24"/>
              </w:rPr>
              <w:t>及考核结果</w:t>
            </w:r>
          </w:p>
        </w:tc>
        <w:tc>
          <w:tcPr>
            <w:tcW w:w="7222" w:type="dxa"/>
            <w:gridSpan w:val="6"/>
            <w:noWrap w:val="0"/>
            <w:vAlign w:val="center"/>
          </w:tcPr>
          <w:p w14:paraId="64C80D23"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7341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7" w:hRule="atLeast"/>
        </w:trPr>
        <w:tc>
          <w:tcPr>
            <w:tcW w:w="1669" w:type="dxa"/>
            <w:tcBorders>
              <w:bottom w:val="single" w:color="auto" w:sz="4" w:space="0"/>
            </w:tcBorders>
            <w:noWrap w:val="0"/>
            <w:vAlign w:val="center"/>
          </w:tcPr>
          <w:p w14:paraId="0E700593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 w14:paraId="0394A569"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222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 w14:paraId="3C2824EA"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 w14:paraId="1041937A"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3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 w14:paraId="45778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 w14:paraId="1E6F0CAB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 w14:paraId="7713890C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 w14:paraId="758BB08E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 w14:paraId="5A1347E4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 w14:paraId="712C9F44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 w14:paraId="4FFA7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48" w:type="dxa"/>
            <w:vMerge w:val="continue"/>
            <w:noWrap w:val="0"/>
            <w:vAlign w:val="center"/>
          </w:tcPr>
          <w:p w14:paraId="313A964E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3B49D57B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24D5A065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169AE78D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top"/>
          </w:tcPr>
          <w:p w14:paraId="23AAEC92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A790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48" w:type="dxa"/>
            <w:vMerge w:val="continue"/>
            <w:noWrap w:val="0"/>
            <w:vAlign w:val="center"/>
          </w:tcPr>
          <w:p w14:paraId="30E1CC5A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7643040A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249267C8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0F23E3F5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top"/>
          </w:tcPr>
          <w:p w14:paraId="76CE659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27BD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948" w:type="dxa"/>
            <w:vMerge w:val="continue"/>
            <w:noWrap w:val="0"/>
            <w:vAlign w:val="center"/>
          </w:tcPr>
          <w:p w14:paraId="432BE384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1E9044D5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621935D5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656C82A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top"/>
          </w:tcPr>
          <w:p w14:paraId="78DF1B89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DC66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948" w:type="dxa"/>
            <w:vMerge w:val="continue"/>
            <w:noWrap w:val="0"/>
            <w:vAlign w:val="center"/>
          </w:tcPr>
          <w:p w14:paraId="55AFCF37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5970429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3AA80678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48CB40BF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top"/>
          </w:tcPr>
          <w:p w14:paraId="02A947C5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020C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948" w:type="dxa"/>
            <w:vMerge w:val="continue"/>
            <w:noWrap w:val="0"/>
            <w:vAlign w:val="center"/>
          </w:tcPr>
          <w:p w14:paraId="62779B73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6DB670F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1BF9F62A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31BDA3FB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top"/>
          </w:tcPr>
          <w:p w14:paraId="28F37BD2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67D0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noWrap w:val="0"/>
            <w:vAlign w:val="center"/>
          </w:tcPr>
          <w:p w14:paraId="1428872D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48C14E66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31BF2147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4ED52683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top"/>
          </w:tcPr>
          <w:p w14:paraId="3DB89385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2C8F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948" w:type="dxa"/>
            <w:vMerge w:val="continue"/>
            <w:noWrap w:val="0"/>
            <w:vAlign w:val="center"/>
          </w:tcPr>
          <w:p w14:paraId="64F9C714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0F4B0291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19B677F7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61E93B13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top"/>
          </w:tcPr>
          <w:p w14:paraId="29202437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A908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 w14:paraId="74891917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 w14:paraId="59B92C07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6A44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 w:val="0"/>
            <w:vAlign w:val="center"/>
          </w:tcPr>
          <w:p w14:paraId="0F1153FE"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4E184C44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 惩</w:t>
            </w:r>
          </w:p>
          <w:p w14:paraId="54A0754D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 w14:paraId="0EB1FD8C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  况</w:t>
            </w:r>
          </w:p>
          <w:p w14:paraId="4C278C83"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 w14:paraId="1C9ACB68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46AB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</w:trPr>
        <w:tc>
          <w:tcPr>
            <w:tcW w:w="948" w:type="dxa"/>
            <w:noWrap w:val="0"/>
            <w:vAlign w:val="center"/>
          </w:tcPr>
          <w:p w14:paraId="0475FF4A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 核</w:t>
            </w:r>
          </w:p>
          <w:p w14:paraId="46CF55B1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 w14:paraId="54287D78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 w14:paraId="4F036787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 w14:paraId="11E6A83D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3BAF45D6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339F2EC1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4DC2B1CE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2FCAC90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7AA99F3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审核人：                            审核日期：   年  月  日</w:t>
            </w:r>
          </w:p>
        </w:tc>
      </w:tr>
      <w:tr w14:paraId="0C665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948" w:type="dxa"/>
            <w:noWrap w:val="0"/>
            <w:vAlign w:val="center"/>
          </w:tcPr>
          <w:p w14:paraId="413C1865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 w14:paraId="5D92AF71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 w14:paraId="45B71E17">
      <w:pPr>
        <w:spacing w:line="400" w:lineRule="exact"/>
        <w:jc w:val="left"/>
        <w:rPr>
          <w:rFonts w:hint="eastAsia"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说明：1、</w:t>
      </w:r>
      <w:r>
        <w:rPr>
          <w:rFonts w:hint="eastAsia" w:ascii="仿宋_GB2312" w:hAnsi="仿宋"/>
          <w:sz w:val="24"/>
          <w:szCs w:val="24"/>
          <w:lang w:eastAsia="zh-CN"/>
        </w:rPr>
        <w:t>此</w:t>
      </w:r>
      <w:r>
        <w:rPr>
          <w:rFonts w:hint="eastAsia" w:ascii="仿宋_GB2312" w:hAnsi="仿宋"/>
          <w:color w:val="000000"/>
          <w:sz w:val="24"/>
        </w:rPr>
        <w:t>表正反面打印</w:t>
      </w:r>
      <w:r>
        <w:rPr>
          <w:rFonts w:hint="eastAsia" w:ascii="仿宋_GB2312" w:hAnsi="仿宋"/>
          <w:sz w:val="24"/>
          <w:szCs w:val="24"/>
        </w:rPr>
        <w:t>，字迹要清楚；</w:t>
      </w:r>
    </w:p>
    <w:p w14:paraId="2472E8E3">
      <w:pPr>
        <w:spacing w:line="400" w:lineRule="exact"/>
        <w:ind w:firstLine="720" w:firstLineChars="300"/>
        <w:jc w:val="left"/>
      </w:pPr>
      <w:r>
        <w:rPr>
          <w:rFonts w:hint="eastAsia" w:ascii="仿宋_GB2312" w:hAnsi="仿宋"/>
          <w:sz w:val="24"/>
          <w:szCs w:val="24"/>
        </w:rPr>
        <w:t>2、此表须如实填写，经审核发现与事实不符的，责任自负。</w:t>
      </w:r>
      <w:bookmarkStart w:id="1" w:name="_GoBack"/>
      <w:bookmarkEnd w:id="1"/>
    </w:p>
    <w:sectPr>
      <w:footerReference r:id="rId3" w:type="default"/>
      <w:pgSz w:w="11906" w:h="16838"/>
      <w:pgMar w:top="1701" w:right="1474" w:bottom="1417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44B7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CD918E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CD918E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751C0"/>
    <w:rsid w:val="3C4751C0"/>
    <w:rsid w:val="6533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2025-06-10T03:46:00Z</dcterms:created>
  <dc:creator>SSxx</dc:creator>
  <cp:lastModifiedBy>SSxx</cp:lastModifiedBy>
  <dcterms:modified xsi:type="dcterms:W3CDTF">2025-06-10T03:47:10Z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B1042A8F7EA74B2283BC7601F3855AEF_11</vt:lpwstr>
  </property>
  <property fmtid="{D5CDD505-2E9C-101B-9397-08002B2CF9AE}" pid="4" name="KSOTemplateDocerSaveRecord">
    <vt:lpwstr>eyJoZGlkIjoiYmRlZDlmMTIzY2MwMTE4ZjkwZGQwNTVjMzJhZDljN2UiLCJ1c2VySWQiOiIzNzg0NTUyODcifQ==</vt:lpwstr>
  </property>
</Properties>
</file>